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b/>
          <w:color w:val="282828"/>
          <w:sz w:val="18"/>
          <w:szCs w:val="18"/>
        </w:rPr>
      </w:pPr>
      <w:bookmarkStart w:id="0" w:name="_GoBack"/>
      <w:r w:rsidRPr="00D97678">
        <w:rPr>
          <w:b/>
          <w:color w:val="282828"/>
          <w:sz w:val="28"/>
          <w:szCs w:val="28"/>
        </w:rPr>
        <w:t>Уважаемые родители!</w:t>
      </w:r>
    </w:p>
    <w:bookmarkEnd w:id="0"/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С начала года в нашей школе стартовал проект «Родительский контроль», направленный на усиление контроля за организацией питания детей в школьной столовой. 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Организация питания в школе играет важную роль не только для развития учащегося и сохранения его здоровья, но также и для успешного усвоения знаний школьником, качестве его образования. Нам очень важно, чтобы родители могли посетить школьную столовую и оценить качество блюд.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В состав инициативной группы вошли следующие родители: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1.</w:t>
      </w:r>
      <w:r w:rsidRPr="00D97678">
        <w:rPr>
          <w:color w:val="282828"/>
          <w:sz w:val="14"/>
          <w:szCs w:val="14"/>
        </w:rPr>
        <w:t>    </w:t>
      </w:r>
      <w:proofErr w:type="spellStart"/>
      <w:r w:rsidRPr="00D97678">
        <w:rPr>
          <w:color w:val="282828"/>
          <w:sz w:val="28"/>
          <w:szCs w:val="28"/>
        </w:rPr>
        <w:t>Пирназарова</w:t>
      </w:r>
      <w:proofErr w:type="spellEnd"/>
      <w:r w:rsidRPr="00D97678">
        <w:rPr>
          <w:color w:val="282828"/>
          <w:sz w:val="28"/>
          <w:szCs w:val="28"/>
        </w:rPr>
        <w:t xml:space="preserve"> Ольга Петровна, 1г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2.</w:t>
      </w:r>
      <w:r w:rsidRPr="00D97678">
        <w:rPr>
          <w:color w:val="282828"/>
          <w:sz w:val="14"/>
          <w:szCs w:val="14"/>
        </w:rPr>
        <w:t>    </w:t>
      </w:r>
      <w:r w:rsidRPr="00D97678">
        <w:rPr>
          <w:color w:val="282828"/>
          <w:sz w:val="28"/>
          <w:szCs w:val="28"/>
        </w:rPr>
        <w:t>Рубцова Елена Анатольевна, 3б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3.</w:t>
      </w:r>
      <w:r w:rsidRPr="00D97678">
        <w:rPr>
          <w:color w:val="282828"/>
          <w:sz w:val="14"/>
          <w:szCs w:val="14"/>
        </w:rPr>
        <w:t>    </w:t>
      </w:r>
      <w:r w:rsidRPr="00D97678">
        <w:rPr>
          <w:color w:val="282828"/>
          <w:sz w:val="28"/>
          <w:szCs w:val="28"/>
        </w:rPr>
        <w:t>Леонова Елизавета Александровна, 3в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4.</w:t>
      </w:r>
      <w:r w:rsidRPr="00D97678">
        <w:rPr>
          <w:color w:val="282828"/>
          <w:sz w:val="14"/>
          <w:szCs w:val="14"/>
        </w:rPr>
        <w:t>    </w:t>
      </w:r>
      <w:r w:rsidRPr="00D97678">
        <w:rPr>
          <w:color w:val="282828"/>
          <w:sz w:val="28"/>
          <w:szCs w:val="28"/>
        </w:rPr>
        <w:t>Ефремова Людмила Александровна, 3д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5.</w:t>
      </w:r>
      <w:r w:rsidRPr="00D97678">
        <w:rPr>
          <w:color w:val="282828"/>
          <w:sz w:val="14"/>
          <w:szCs w:val="14"/>
        </w:rPr>
        <w:t>    </w:t>
      </w:r>
      <w:proofErr w:type="spellStart"/>
      <w:r w:rsidRPr="00D97678">
        <w:rPr>
          <w:color w:val="282828"/>
          <w:sz w:val="28"/>
          <w:szCs w:val="28"/>
        </w:rPr>
        <w:t>Папшева</w:t>
      </w:r>
      <w:proofErr w:type="spellEnd"/>
      <w:r w:rsidRPr="00D97678">
        <w:rPr>
          <w:color w:val="282828"/>
          <w:sz w:val="28"/>
          <w:szCs w:val="28"/>
        </w:rPr>
        <w:t xml:space="preserve"> Анна Александровна, 3д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Родители могут проверить: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·</w:t>
      </w:r>
      <w:r w:rsidRPr="00D97678">
        <w:rPr>
          <w:color w:val="282828"/>
          <w:sz w:val="14"/>
          <w:szCs w:val="14"/>
        </w:rPr>
        <w:t>       </w:t>
      </w:r>
      <w:r w:rsidRPr="00D97678">
        <w:rPr>
          <w:color w:val="282828"/>
          <w:sz w:val="28"/>
          <w:szCs w:val="28"/>
        </w:rPr>
        <w:t>соответствие ежедневного меню (меню-раскладки) 12-дневному меню по набору блюд, требованиям санитарных норм и правил по составу и выходу блюд, соответствие веса порций меню, вкусовым качествам предлагаемых блюд;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·</w:t>
      </w:r>
      <w:r w:rsidRPr="00D97678">
        <w:rPr>
          <w:color w:val="282828"/>
          <w:sz w:val="14"/>
          <w:szCs w:val="14"/>
        </w:rPr>
        <w:t>       </w:t>
      </w:r>
      <w:r w:rsidRPr="00D97678">
        <w:rPr>
          <w:color w:val="282828"/>
          <w:sz w:val="28"/>
          <w:szCs w:val="28"/>
        </w:rPr>
        <w:t xml:space="preserve">отсутствие </w:t>
      </w:r>
      <w:proofErr w:type="gramStart"/>
      <w:r w:rsidRPr="00D97678">
        <w:rPr>
          <w:color w:val="282828"/>
          <w:sz w:val="28"/>
          <w:szCs w:val="28"/>
        </w:rPr>
        <w:t>в меню</w:t>
      </w:r>
      <w:proofErr w:type="gramEnd"/>
      <w:r w:rsidRPr="00D97678">
        <w:rPr>
          <w:color w:val="282828"/>
          <w:sz w:val="28"/>
          <w:szCs w:val="28"/>
        </w:rPr>
        <w:t xml:space="preserve"> запрещенных к реализации в детских организациях продуктов;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·</w:t>
      </w:r>
      <w:r w:rsidRPr="00D97678">
        <w:rPr>
          <w:color w:val="282828"/>
          <w:sz w:val="14"/>
          <w:szCs w:val="14"/>
        </w:rPr>
        <w:t>       </w:t>
      </w:r>
      <w:r w:rsidRPr="00D97678">
        <w:rPr>
          <w:color w:val="282828"/>
          <w:sz w:val="28"/>
          <w:szCs w:val="28"/>
        </w:rPr>
        <w:t>соблюдение культуры обслуживания обучающихся;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·</w:t>
      </w:r>
      <w:r w:rsidRPr="00D97678">
        <w:rPr>
          <w:color w:val="282828"/>
          <w:sz w:val="14"/>
          <w:szCs w:val="14"/>
        </w:rPr>
        <w:t>       </w:t>
      </w:r>
      <w:r w:rsidRPr="00D97678">
        <w:rPr>
          <w:color w:val="282828"/>
          <w:sz w:val="28"/>
          <w:szCs w:val="28"/>
        </w:rPr>
        <w:t>санитарное состояние обеденного зала и пищеблока (при наличии медицинских книжек).</w:t>
      </w:r>
    </w:p>
    <w:p w:rsidR="00D97678" w:rsidRPr="00D97678" w:rsidRDefault="00D97678" w:rsidP="00D97678">
      <w:pPr>
        <w:pStyle w:val="a3"/>
        <w:shd w:val="clear" w:color="auto" w:fill="FFFFFF"/>
        <w:spacing w:before="0" w:beforeAutospacing="0" w:after="0" w:afterAutospacing="0"/>
        <w:ind w:left="57" w:firstLine="567"/>
        <w:jc w:val="both"/>
        <w:rPr>
          <w:color w:val="282828"/>
          <w:sz w:val="18"/>
          <w:szCs w:val="18"/>
        </w:rPr>
      </w:pPr>
      <w:r w:rsidRPr="00D97678">
        <w:rPr>
          <w:color w:val="282828"/>
          <w:sz w:val="28"/>
          <w:szCs w:val="28"/>
        </w:rPr>
        <w:t>Кроме того, совместно с администрацией школы родительский контроль может разработать план мероприятий по улучшению питания детей, обеспечить контроль исполнения данного плана.</w:t>
      </w:r>
    </w:p>
    <w:p w:rsidR="00D97678" w:rsidRDefault="00D97678"/>
    <w:sectPr w:rsidR="00D9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78"/>
    <w:rsid w:val="00D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CC141-9468-45CB-810D-EBD767A9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1</cp:revision>
  <dcterms:created xsi:type="dcterms:W3CDTF">2022-07-13T16:01:00Z</dcterms:created>
  <dcterms:modified xsi:type="dcterms:W3CDTF">2022-07-13T16:02:00Z</dcterms:modified>
</cp:coreProperties>
</file>